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242B3B" w:rsidP="000F0155">
      <w:pPr>
        <w:pStyle w:val="BasicParagraph"/>
        <w:spacing w:line="204" w:lineRule="auto"/>
        <w:rPr>
          <w:rFonts w:ascii="Times New Roman" w:hAnsi="Times New Roman" w:cs="Times New Roman"/>
          <w:color w:val="auto"/>
          <w:sz w:val="22"/>
          <w:szCs w:val="22"/>
        </w:rPr>
      </w:pPr>
      <w:r>
        <w:rPr>
          <w:rFonts w:ascii="Times New Roman" w:hAnsi="Times New Roman" w:cs="Times New Roman"/>
          <w:color w:val="auto"/>
          <w:sz w:val="22"/>
          <w:szCs w:val="22"/>
        </w:rPr>
        <w:t>April</w:t>
      </w:r>
      <w:r w:rsidR="0043709E">
        <w:rPr>
          <w:rFonts w:ascii="Times New Roman" w:hAnsi="Times New Roman" w:cs="Times New Roman"/>
          <w:color w:val="auto"/>
          <w:sz w:val="22"/>
          <w:szCs w:val="22"/>
        </w:rPr>
        <w:t xml:space="preserve"> 2019</w:t>
      </w:r>
    </w:p>
    <w:p w:rsidR="000F0155" w:rsidRPr="000F0155" w:rsidRDefault="000F0155" w:rsidP="000F0155">
      <w:pPr>
        <w:pStyle w:val="BasicParagraph"/>
        <w:spacing w:line="240" w:lineRule="auto"/>
        <w:rPr>
          <w:rFonts w:ascii="Times New Roman" w:hAnsi="Times New Roman" w:cs="Times New Roman"/>
          <w:color w:val="auto"/>
        </w:rPr>
      </w:pPr>
    </w:p>
    <w:p w:rsidR="00E100EF" w:rsidRPr="00E100EF" w:rsidRDefault="009E4D1C" w:rsidP="00E100EF">
      <w:pPr>
        <w:suppressAutoHyphens/>
        <w:autoSpaceDE w:val="0"/>
        <w:autoSpaceDN w:val="0"/>
        <w:adjustRightInd w:val="0"/>
        <w:spacing w:after="0" w:line="240" w:lineRule="auto"/>
        <w:textAlignment w:val="center"/>
        <w:rPr>
          <w:rFonts w:ascii="Times New Roman Bold" w:hAnsi="Times New Roman Bold" w:cs="Times New Roman"/>
          <w:b/>
          <w:bCs/>
          <w:i/>
          <w:iCs/>
          <w:color w:val="1F2463"/>
          <w:sz w:val="40"/>
          <w:szCs w:val="40"/>
        </w:rPr>
      </w:pPr>
      <w:r>
        <w:rPr>
          <w:rFonts w:ascii="Times New Roman Bold" w:hAnsi="Times New Roman Bold" w:cs="Times New Roman"/>
          <w:b/>
          <w:bCs/>
          <w:i/>
          <w:iCs/>
          <w:sz w:val="40"/>
          <w:szCs w:val="40"/>
        </w:rPr>
        <w:t xml:space="preserve">Barriers </w:t>
      </w:r>
      <w:r w:rsidR="00184987">
        <w:rPr>
          <w:rFonts w:ascii="Times New Roman Bold" w:hAnsi="Times New Roman Bold" w:cs="Times New Roman"/>
          <w:b/>
          <w:bCs/>
          <w:i/>
          <w:iCs/>
          <w:sz w:val="40"/>
          <w:szCs w:val="40"/>
        </w:rPr>
        <w:t xml:space="preserve">in Accommodation Process </w:t>
      </w:r>
      <w:proofErr w:type="gramStart"/>
      <w:r w:rsidR="00184987">
        <w:rPr>
          <w:rFonts w:ascii="Times New Roman Bold" w:hAnsi="Times New Roman Bold" w:cs="Times New Roman"/>
          <w:b/>
          <w:bCs/>
          <w:i/>
          <w:iCs/>
          <w:sz w:val="40"/>
          <w:szCs w:val="40"/>
        </w:rPr>
        <w:t>Among</w:t>
      </w:r>
      <w:proofErr w:type="gramEnd"/>
      <w:r w:rsidR="00184987">
        <w:rPr>
          <w:rFonts w:ascii="Times New Roman Bold" w:hAnsi="Times New Roman Bold" w:cs="Times New Roman"/>
          <w:b/>
          <w:bCs/>
          <w:i/>
          <w:iCs/>
          <w:sz w:val="40"/>
          <w:szCs w:val="40"/>
        </w:rPr>
        <w:t xml:space="preserve"> Individuals with Visual Impairments</w:t>
      </w:r>
    </w:p>
    <w:p w:rsidR="000F0155" w:rsidRPr="000F0155" w:rsidRDefault="000F0155" w:rsidP="000F0155">
      <w:pPr>
        <w:pStyle w:val="BasicParagraph"/>
        <w:spacing w:line="240" w:lineRule="auto"/>
        <w:rPr>
          <w:rFonts w:ascii="Times New Roman" w:hAnsi="Times New Roman" w:cs="Times New Roman"/>
          <w:b/>
          <w:bCs/>
          <w:i/>
          <w:iCs/>
          <w:color w:val="auto"/>
        </w:rPr>
      </w:pPr>
    </w:p>
    <w:p w:rsidR="000F0155" w:rsidRPr="000F0155" w:rsidRDefault="000F0155" w:rsidP="000F0155">
      <w:pPr>
        <w:pStyle w:val="BasicParagraph"/>
        <w:spacing w:line="240" w:lineRule="auto"/>
        <w:rPr>
          <w:rFonts w:ascii="Times New Roman" w:hAnsi="Times New Roman" w:cs="Times New Roman"/>
          <w:color w:val="auto"/>
        </w:rPr>
      </w:pPr>
      <w:r w:rsidRPr="000F0155">
        <w:rPr>
          <w:rFonts w:ascii="Times New Roman" w:hAnsi="Times New Roman" w:cs="Times New Roman"/>
          <w:color w:val="auto"/>
        </w:rPr>
        <w:t>This summary is for general information and reference purposes. The original article is owned and copyright protected by the IOS Press.</w:t>
      </w:r>
    </w:p>
    <w:p w:rsidR="000F0155" w:rsidRPr="000F0155" w:rsidRDefault="000F0155" w:rsidP="000F0155">
      <w:pPr>
        <w:pStyle w:val="BasicParagraph"/>
        <w:spacing w:line="240" w:lineRule="auto"/>
        <w:rPr>
          <w:rFonts w:ascii="Times New Roman" w:hAnsi="Times New Roman" w:cs="Times New Roman"/>
        </w:rPr>
      </w:pPr>
    </w:p>
    <w:p w:rsidR="000F0155" w:rsidRPr="00184987" w:rsidRDefault="000F0155" w:rsidP="00184987">
      <w:pPr>
        <w:pStyle w:val="BasicParagraph"/>
        <w:suppressAutoHyphens/>
        <w:spacing w:line="240" w:lineRule="auto"/>
        <w:rPr>
          <w:rFonts w:ascii="Times New Roman" w:hAnsi="Times New Roman" w:cs="Times New Roman"/>
        </w:rPr>
      </w:pPr>
      <w:r w:rsidRPr="008057D5">
        <w:rPr>
          <w:rFonts w:ascii="Times New Roman" w:hAnsi="Times New Roman" w:cs="Times New Roman"/>
          <w:b/>
        </w:rPr>
        <w:t>Citation</w:t>
      </w:r>
      <w:proofErr w:type="gramStart"/>
      <w:r>
        <w:rPr>
          <w:rFonts w:ascii="Times New Roman" w:hAnsi="Times New Roman" w:cs="Times New Roman"/>
        </w:rPr>
        <w:t>:</w:t>
      </w:r>
      <w:proofErr w:type="gramEnd"/>
      <w:r w:rsidR="0043709E" w:rsidRPr="0043709E">
        <w:rPr>
          <w:rFonts w:ascii="Times New Roman" w:hAnsi="Times New Roman" w:cs="Times New Roman"/>
        </w:rPr>
        <w:br/>
      </w:r>
      <w:r w:rsidR="00184987" w:rsidRPr="00184987">
        <w:rPr>
          <w:rFonts w:ascii="Times New Roman" w:hAnsi="Times New Roman" w:cs="Times New Roman"/>
        </w:rPr>
        <w:t xml:space="preserve">Dong, S.; Warner, A.; </w:t>
      </w:r>
      <w:proofErr w:type="spellStart"/>
      <w:r w:rsidR="00184987" w:rsidRPr="00184987">
        <w:rPr>
          <w:rFonts w:ascii="Times New Roman" w:hAnsi="Times New Roman" w:cs="Times New Roman"/>
        </w:rPr>
        <w:t>Mamboleo</w:t>
      </w:r>
      <w:proofErr w:type="spellEnd"/>
      <w:r w:rsidR="00184987" w:rsidRPr="00184987">
        <w:rPr>
          <w:rFonts w:ascii="Times New Roman" w:hAnsi="Times New Roman" w:cs="Times New Roman"/>
        </w:rPr>
        <w:t xml:space="preserve">, G.; </w:t>
      </w:r>
      <w:proofErr w:type="spellStart"/>
      <w:r w:rsidR="00184987" w:rsidRPr="00184987">
        <w:rPr>
          <w:rFonts w:ascii="Times New Roman" w:hAnsi="Times New Roman" w:cs="Times New Roman"/>
        </w:rPr>
        <w:t>Guerette</w:t>
      </w:r>
      <w:proofErr w:type="spellEnd"/>
      <w:r w:rsidR="00184987" w:rsidRPr="00184987">
        <w:rPr>
          <w:rFonts w:ascii="Times New Roman" w:hAnsi="Times New Roman" w:cs="Times New Roman"/>
        </w:rPr>
        <w:t xml:space="preserve">, A.; &amp; </w:t>
      </w:r>
      <w:proofErr w:type="spellStart"/>
      <w:r w:rsidR="00184987" w:rsidRPr="00184987">
        <w:rPr>
          <w:rFonts w:ascii="Times New Roman" w:hAnsi="Times New Roman" w:cs="Times New Roman"/>
        </w:rPr>
        <w:t>Zalles</w:t>
      </w:r>
      <w:proofErr w:type="spellEnd"/>
      <w:r w:rsidR="00184987" w:rsidRPr="00184987">
        <w:rPr>
          <w:rFonts w:ascii="Times New Roman" w:hAnsi="Times New Roman" w:cs="Times New Roman"/>
        </w:rPr>
        <w:t xml:space="preserve">, M.Z. (2017).  Barriers in </w:t>
      </w:r>
      <w:proofErr w:type="gramStart"/>
      <w:r w:rsidR="00184987">
        <w:rPr>
          <w:rFonts w:ascii="Times New Roman" w:hAnsi="Times New Roman" w:cs="Times New Roman"/>
        </w:rPr>
        <w:t xml:space="preserve">Accommodation </w:t>
      </w:r>
      <w:r w:rsidR="00184987" w:rsidRPr="00184987">
        <w:rPr>
          <w:rFonts w:ascii="Times New Roman" w:hAnsi="Times New Roman" w:cs="Times New Roman"/>
        </w:rPr>
        <w:t xml:space="preserve"> Process</w:t>
      </w:r>
      <w:proofErr w:type="gramEnd"/>
      <w:r w:rsidR="00184987" w:rsidRPr="00184987">
        <w:rPr>
          <w:rFonts w:ascii="Times New Roman" w:hAnsi="Times New Roman" w:cs="Times New Roman"/>
        </w:rPr>
        <w:t xml:space="preserve"> among Individuals with Visual Impairments. </w:t>
      </w:r>
      <w:r w:rsidR="00184987" w:rsidRPr="00184987">
        <w:rPr>
          <w:rFonts w:ascii="Times New Roman" w:hAnsi="Times New Roman" w:cs="Times New Roman"/>
          <w:i/>
        </w:rPr>
        <w:t>The Journal of Rehabilitation, 83</w:t>
      </w:r>
      <w:r w:rsidR="00184987" w:rsidRPr="00184987">
        <w:rPr>
          <w:rFonts w:ascii="Times New Roman" w:hAnsi="Times New Roman" w:cs="Times New Roman"/>
        </w:rPr>
        <w:t>(2), 27-35.</w:t>
      </w: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8057D5" w:rsidRPr="00184987" w:rsidRDefault="000F0155" w:rsidP="00184987">
      <w:pPr>
        <w:pStyle w:val="BasicParagraph"/>
        <w:spacing w:line="240" w:lineRule="auto"/>
        <w:rPr>
          <w:rFonts w:ascii="Times New Roman" w:hAnsi="Times New Roman" w:cs="Times New Roman"/>
          <w:i/>
          <w:iCs/>
        </w:rPr>
      </w:pPr>
      <w:r w:rsidRPr="000F0155">
        <w:rPr>
          <w:rFonts w:ascii="Times New Roman" w:hAnsi="Times New Roman" w:cs="Times New Roman"/>
        </w:rPr>
        <w:t xml:space="preserve">  </w:t>
      </w:r>
      <w:r w:rsidRPr="000F0155">
        <w:rPr>
          <w:rFonts w:ascii="Times New Roman" w:hAnsi="Times New Roman" w:cs="Times New Roman"/>
        </w:rPr>
        <w:br/>
      </w:r>
      <w:r w:rsidR="00184987" w:rsidRPr="00184987">
        <w:rPr>
          <w:rFonts w:ascii="Times New Roman" w:hAnsi="Times New Roman" w:cs="Times New Roman"/>
          <w:i/>
          <w:iCs/>
          <w:w w:val="97"/>
        </w:rPr>
        <w:t>In 2014, approximately 17% of Americans aged 18-64 reported vision loss or impairments. The employment rate for those individuals, according to the Census Bureau, is 40.4% compared to 73.6% for people without disabilities. One contributing barrier to their employment is employers’ negative attitudes and biases toward individuals with visual impairments. Workplace accommodations are typically the solution to any performance barrier that may exist for these individuals. Most accommodations are low-cost and easy to implement. However, according to previous studies, people with visual impairments tend to be hesitant in requesting accommodations from their employer. The authors of this article sought to find out why.</w:t>
      </w:r>
    </w:p>
    <w:p w:rsidR="0043709E" w:rsidRPr="0043709E" w:rsidRDefault="0043709E" w:rsidP="00653084">
      <w:pPr>
        <w:pStyle w:val="BasicParagraph"/>
        <w:spacing w:line="240" w:lineRule="auto"/>
        <w:rPr>
          <w:rFonts w:ascii="Times New Roman" w:hAnsi="Times New Roman" w:cs="Times New Roman"/>
          <w:i/>
          <w:iCs/>
          <w:w w:val="99"/>
        </w:rPr>
      </w:pPr>
    </w:p>
    <w:p w:rsidR="000F0155" w:rsidRPr="00E100EF" w:rsidRDefault="000F0155" w:rsidP="0043709E">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184987" w:rsidRPr="00184987" w:rsidRDefault="000F0155" w:rsidP="00184987">
      <w:pPr>
        <w:pStyle w:val="BasicParagraph"/>
        <w:tabs>
          <w:tab w:val="left" w:pos="260"/>
          <w:tab w:val="left" w:pos="940"/>
          <w:tab w:val="left" w:pos="2460"/>
        </w:tabs>
        <w:suppressAutoHyphens/>
        <w:spacing w:line="240" w:lineRule="auto"/>
        <w:rPr>
          <w:rFonts w:ascii="Times New Roman" w:hAnsi="Times New Roman" w:cs="Times New Roman"/>
        </w:rPr>
      </w:pPr>
      <w:r w:rsidRPr="00184987">
        <w:rPr>
          <w:rFonts w:ascii="Times New Roman" w:hAnsi="Times New Roman" w:cs="Times New Roman"/>
          <w:b/>
          <w:bCs/>
        </w:rPr>
        <w:t xml:space="preserve">  </w:t>
      </w:r>
      <w:r w:rsidRPr="00184987">
        <w:rPr>
          <w:rFonts w:ascii="Times New Roman" w:hAnsi="Times New Roman" w:cs="Times New Roman"/>
          <w:b/>
          <w:bCs/>
        </w:rPr>
        <w:br/>
      </w:r>
      <w:r w:rsidR="00184987" w:rsidRPr="00184987">
        <w:rPr>
          <w:rFonts w:ascii="Times New Roman" w:hAnsi="Times New Roman" w:cs="Times New Roman"/>
        </w:rPr>
        <w:t>The authors conducted an online survey which was distributed to service agencies who work with people with visual impairments. One hundred sixteen participants completed the survey. Some common themes, or barriers, were discovered including:</w:t>
      </w:r>
    </w:p>
    <w:p w:rsidR="00184987" w:rsidRPr="00184987" w:rsidRDefault="00184987" w:rsidP="00184987">
      <w:pPr>
        <w:pStyle w:val="BasicParagraph"/>
        <w:numPr>
          <w:ilvl w:val="1"/>
          <w:numId w:val="21"/>
        </w:numPr>
        <w:tabs>
          <w:tab w:val="left" w:pos="260"/>
          <w:tab w:val="left" w:pos="2460"/>
        </w:tabs>
        <w:spacing w:line="240" w:lineRule="auto"/>
        <w:ind w:left="1080"/>
        <w:rPr>
          <w:rFonts w:ascii="Times New Roman" w:hAnsi="Times New Roman" w:cs="Times New Roman"/>
        </w:rPr>
      </w:pPr>
      <w:r w:rsidRPr="00184987">
        <w:rPr>
          <w:rFonts w:ascii="Times New Roman" w:hAnsi="Times New Roman" w:cs="Times New Roman"/>
        </w:rPr>
        <w:t>Employees’ lack of confidence in requesting accommodations</w:t>
      </w:r>
    </w:p>
    <w:p w:rsidR="00184987" w:rsidRPr="00184987" w:rsidRDefault="00184987" w:rsidP="00184987">
      <w:pPr>
        <w:pStyle w:val="BasicParagraph"/>
        <w:numPr>
          <w:ilvl w:val="1"/>
          <w:numId w:val="21"/>
        </w:numPr>
        <w:tabs>
          <w:tab w:val="left" w:pos="260"/>
          <w:tab w:val="left" w:pos="2460"/>
        </w:tabs>
        <w:spacing w:line="240" w:lineRule="auto"/>
        <w:ind w:left="1080"/>
        <w:rPr>
          <w:rFonts w:ascii="Times New Roman" w:hAnsi="Times New Roman" w:cs="Times New Roman"/>
        </w:rPr>
      </w:pPr>
      <w:r w:rsidRPr="00184987">
        <w:rPr>
          <w:rFonts w:ascii="Times New Roman" w:hAnsi="Times New Roman" w:cs="Times New Roman"/>
        </w:rPr>
        <w:t>Fears and anxiety of seeking accommodations from employers</w:t>
      </w:r>
    </w:p>
    <w:p w:rsidR="00184987" w:rsidRPr="00184987" w:rsidRDefault="00184987" w:rsidP="00184987">
      <w:pPr>
        <w:pStyle w:val="BasicParagraph"/>
        <w:numPr>
          <w:ilvl w:val="1"/>
          <w:numId w:val="21"/>
        </w:numPr>
        <w:tabs>
          <w:tab w:val="left" w:pos="260"/>
          <w:tab w:val="left" w:pos="2460"/>
        </w:tabs>
        <w:spacing w:line="240" w:lineRule="auto"/>
        <w:ind w:left="1080"/>
        <w:rPr>
          <w:rFonts w:ascii="Times New Roman" w:hAnsi="Times New Roman" w:cs="Times New Roman"/>
        </w:rPr>
      </w:pPr>
      <w:r w:rsidRPr="00184987">
        <w:rPr>
          <w:rFonts w:ascii="Times New Roman" w:hAnsi="Times New Roman" w:cs="Times New Roman"/>
        </w:rPr>
        <w:t>Lack of knowledge of accommodations and the Americans with Disabilities Act (ADA)</w:t>
      </w:r>
    </w:p>
    <w:p w:rsidR="00184987" w:rsidRPr="00184987" w:rsidRDefault="00184987" w:rsidP="00184987">
      <w:pPr>
        <w:pStyle w:val="BasicParagraph"/>
        <w:numPr>
          <w:ilvl w:val="1"/>
          <w:numId w:val="21"/>
        </w:numPr>
        <w:tabs>
          <w:tab w:val="left" w:pos="260"/>
          <w:tab w:val="left" w:pos="2460"/>
        </w:tabs>
        <w:spacing w:line="240" w:lineRule="auto"/>
        <w:ind w:left="1080"/>
        <w:rPr>
          <w:rFonts w:ascii="Times New Roman" w:hAnsi="Times New Roman" w:cs="Times New Roman"/>
        </w:rPr>
      </w:pPr>
      <w:r w:rsidRPr="00184987">
        <w:rPr>
          <w:rFonts w:ascii="Times New Roman" w:hAnsi="Times New Roman" w:cs="Times New Roman"/>
        </w:rPr>
        <w:t>Employers’ attitudes and workplace culture</w:t>
      </w:r>
    </w:p>
    <w:p w:rsidR="00184987" w:rsidRDefault="00184987" w:rsidP="00184987">
      <w:pPr>
        <w:pStyle w:val="BasicParagraph"/>
        <w:numPr>
          <w:ilvl w:val="1"/>
          <w:numId w:val="21"/>
        </w:numPr>
        <w:tabs>
          <w:tab w:val="left" w:pos="260"/>
          <w:tab w:val="left" w:pos="2460"/>
        </w:tabs>
        <w:spacing w:line="240" w:lineRule="auto"/>
        <w:ind w:left="1080"/>
        <w:rPr>
          <w:rFonts w:ascii="Times New Roman" w:hAnsi="Times New Roman" w:cs="Times New Roman"/>
        </w:rPr>
      </w:pPr>
      <w:r w:rsidRPr="00184987">
        <w:rPr>
          <w:rFonts w:ascii="Times New Roman" w:hAnsi="Times New Roman" w:cs="Times New Roman"/>
        </w:rPr>
        <w:t>Issues with requesting accommodation requesting procedures</w:t>
      </w:r>
    </w:p>
    <w:p w:rsidR="008057D5" w:rsidRPr="00184987" w:rsidRDefault="00184987" w:rsidP="00184987">
      <w:pPr>
        <w:pStyle w:val="BasicParagraph"/>
        <w:numPr>
          <w:ilvl w:val="1"/>
          <w:numId w:val="21"/>
        </w:numPr>
        <w:tabs>
          <w:tab w:val="left" w:pos="260"/>
          <w:tab w:val="left" w:pos="2460"/>
        </w:tabs>
        <w:spacing w:line="240" w:lineRule="auto"/>
        <w:ind w:left="1080"/>
        <w:rPr>
          <w:rFonts w:ascii="Times New Roman" w:hAnsi="Times New Roman" w:cs="Times New Roman"/>
        </w:rPr>
      </w:pPr>
      <w:r w:rsidRPr="00184987">
        <w:rPr>
          <w:rFonts w:ascii="Times New Roman" w:hAnsi="Times New Roman" w:cs="Times New Roman"/>
        </w:rPr>
        <w:t>The need for provided strategies on requesting accommodations</w:t>
      </w:r>
      <w:r w:rsidR="008057D5" w:rsidRPr="00184987">
        <w:rPr>
          <w:rFonts w:ascii="Times New Roman" w:hAnsi="Times New Roman" w:cs="Times New Roman"/>
        </w:rPr>
        <w:t xml:space="preserve"> </w:t>
      </w:r>
    </w:p>
    <w:p w:rsidR="00E100EF" w:rsidRPr="003160B3" w:rsidRDefault="00E100EF" w:rsidP="008057D5">
      <w:pPr>
        <w:pStyle w:val="BasicParagraph"/>
        <w:tabs>
          <w:tab w:val="left" w:pos="260"/>
          <w:tab w:val="left" w:pos="940"/>
          <w:tab w:val="left" w:pos="2460"/>
        </w:tabs>
        <w:suppressAutoHyphens/>
        <w:spacing w:line="240" w:lineRule="auto"/>
        <w:rPr>
          <w:rFonts w:ascii="Times New Roman" w:hAnsi="Times New Roman" w:cs="Times New Roman"/>
        </w:rPr>
      </w:pPr>
    </w:p>
    <w:p w:rsidR="000F0155" w:rsidRDefault="000F0155" w:rsidP="00E100EF">
      <w:pPr>
        <w:pStyle w:val="BasicParagraph"/>
        <w:spacing w:line="240" w:lineRule="auto"/>
        <w:ind w:left="990" w:hanging="270"/>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t xml:space="preserve">Putting It into Practice:        </w:t>
      </w:r>
    </w:p>
    <w:p w:rsidR="000F0155" w:rsidRPr="003160B3" w:rsidRDefault="000F0155" w:rsidP="003160B3">
      <w:pPr>
        <w:pStyle w:val="BasicParagraph"/>
        <w:spacing w:line="240" w:lineRule="auto"/>
        <w:ind w:firstLine="60"/>
        <w:rPr>
          <w:rFonts w:ascii="Times New Roman" w:hAnsi="Times New Roman" w:cs="Times New Roman"/>
          <w:b/>
          <w:bCs/>
          <w:color w:val="B92D3E"/>
        </w:rPr>
      </w:pPr>
    </w:p>
    <w:p w:rsidR="00184987" w:rsidRPr="00184987" w:rsidRDefault="00184987" w:rsidP="00184987">
      <w:pPr>
        <w:pStyle w:val="BasicParagraph"/>
        <w:tabs>
          <w:tab w:val="left" w:pos="980"/>
        </w:tabs>
        <w:spacing w:line="240" w:lineRule="auto"/>
        <w:rPr>
          <w:rFonts w:ascii="Times New Roman" w:hAnsi="Times New Roman" w:cs="Times New Roman"/>
        </w:rPr>
      </w:pPr>
      <w:r w:rsidRPr="00184987">
        <w:rPr>
          <w:rFonts w:ascii="Times New Roman" w:hAnsi="Times New Roman" w:cs="Times New Roman"/>
        </w:rPr>
        <w:t xml:space="preserve">In this article, the authors discussed implications and possible solutions to the issue of individuals with visual impairments requesting accommodations and feeling comfortable in doing so. They discussed different ways Vocational Rehabilitation specialists can help employers and </w:t>
      </w:r>
      <w:proofErr w:type="gramStart"/>
      <w:r w:rsidRPr="00184987">
        <w:rPr>
          <w:rFonts w:ascii="Times New Roman" w:hAnsi="Times New Roman" w:cs="Times New Roman"/>
        </w:rPr>
        <w:t>employees bridge</w:t>
      </w:r>
      <w:proofErr w:type="gramEnd"/>
      <w:r w:rsidRPr="00184987">
        <w:rPr>
          <w:rFonts w:ascii="Times New Roman" w:hAnsi="Times New Roman" w:cs="Times New Roman"/>
        </w:rPr>
        <w:t xml:space="preserve"> the knowledge gap of federal guidelines (ADA), discrimination, and accommodations that will benefit the employee and the employer in productivity. Some of those accommodations include:</w:t>
      </w:r>
    </w:p>
    <w:p w:rsidR="00184987" w:rsidRPr="00184987" w:rsidRDefault="00184987" w:rsidP="00184987">
      <w:pPr>
        <w:pStyle w:val="BasicParagraph"/>
        <w:numPr>
          <w:ilvl w:val="0"/>
          <w:numId w:val="22"/>
        </w:numPr>
        <w:spacing w:line="240" w:lineRule="auto"/>
        <w:ind w:left="1080"/>
        <w:rPr>
          <w:rFonts w:ascii="Times New Roman" w:hAnsi="Times New Roman" w:cs="Times New Roman"/>
        </w:rPr>
      </w:pPr>
      <w:r w:rsidRPr="00184987">
        <w:rPr>
          <w:rFonts w:ascii="Times New Roman" w:hAnsi="Times New Roman" w:cs="Times New Roman"/>
        </w:rPr>
        <w:t>Assistive equipment</w:t>
      </w:r>
    </w:p>
    <w:p w:rsidR="00184987" w:rsidRPr="00184987" w:rsidRDefault="00184987" w:rsidP="00184987">
      <w:pPr>
        <w:pStyle w:val="BasicParagraph"/>
        <w:numPr>
          <w:ilvl w:val="0"/>
          <w:numId w:val="22"/>
        </w:numPr>
        <w:spacing w:line="240" w:lineRule="auto"/>
        <w:ind w:left="1080"/>
        <w:rPr>
          <w:rFonts w:ascii="Times New Roman" w:hAnsi="Times New Roman" w:cs="Times New Roman"/>
        </w:rPr>
      </w:pPr>
      <w:r w:rsidRPr="00184987">
        <w:rPr>
          <w:rFonts w:ascii="Times New Roman" w:hAnsi="Times New Roman" w:cs="Times New Roman"/>
        </w:rPr>
        <w:t>Large-print or Braille materials</w:t>
      </w:r>
    </w:p>
    <w:p w:rsidR="00184987" w:rsidRPr="00184987" w:rsidRDefault="00184987" w:rsidP="00184987">
      <w:pPr>
        <w:pStyle w:val="BasicParagraph"/>
        <w:numPr>
          <w:ilvl w:val="0"/>
          <w:numId w:val="22"/>
        </w:numPr>
        <w:spacing w:line="240" w:lineRule="auto"/>
        <w:ind w:left="1080"/>
        <w:rPr>
          <w:rFonts w:ascii="Times New Roman" w:hAnsi="Times New Roman" w:cs="Times New Roman"/>
        </w:rPr>
      </w:pPr>
      <w:r w:rsidRPr="00184987">
        <w:rPr>
          <w:rFonts w:ascii="Times New Roman" w:hAnsi="Times New Roman" w:cs="Times New Roman"/>
        </w:rPr>
        <w:lastRenderedPageBreak/>
        <w:t>Computer-based voice readers for printed documents</w:t>
      </w:r>
    </w:p>
    <w:p w:rsidR="00184987" w:rsidRPr="00184987" w:rsidRDefault="00184987" w:rsidP="00184987">
      <w:pPr>
        <w:pStyle w:val="BasicParagraph"/>
        <w:numPr>
          <w:ilvl w:val="0"/>
          <w:numId w:val="22"/>
        </w:numPr>
        <w:spacing w:line="240" w:lineRule="auto"/>
        <w:ind w:left="1080"/>
        <w:rPr>
          <w:rFonts w:ascii="Times New Roman" w:hAnsi="Times New Roman" w:cs="Times New Roman"/>
        </w:rPr>
      </w:pPr>
      <w:r w:rsidRPr="00184987">
        <w:rPr>
          <w:rFonts w:ascii="Times New Roman" w:hAnsi="Times New Roman" w:cs="Times New Roman"/>
        </w:rPr>
        <w:t>Assistance by others and flexible work schedules</w:t>
      </w:r>
    </w:p>
    <w:p w:rsidR="00184987" w:rsidRDefault="00184987" w:rsidP="00184987">
      <w:pPr>
        <w:pStyle w:val="BasicParagraph"/>
        <w:numPr>
          <w:ilvl w:val="0"/>
          <w:numId w:val="22"/>
        </w:numPr>
        <w:spacing w:line="240" w:lineRule="auto"/>
        <w:ind w:left="1080"/>
        <w:rPr>
          <w:rFonts w:ascii="Times New Roman" w:hAnsi="Times New Roman" w:cs="Times New Roman"/>
        </w:rPr>
      </w:pPr>
      <w:r w:rsidRPr="00184987">
        <w:rPr>
          <w:rFonts w:ascii="Times New Roman" w:hAnsi="Times New Roman" w:cs="Times New Roman"/>
        </w:rPr>
        <w:t>A service dog at work</w:t>
      </w:r>
    </w:p>
    <w:p w:rsidR="00184987" w:rsidRPr="00184987" w:rsidRDefault="00184987" w:rsidP="00184987">
      <w:pPr>
        <w:pStyle w:val="BasicParagraph"/>
        <w:spacing w:line="240" w:lineRule="auto"/>
        <w:ind w:left="1080"/>
        <w:rPr>
          <w:rFonts w:ascii="Times New Roman" w:hAnsi="Times New Roman" w:cs="Times New Roman"/>
        </w:rPr>
      </w:pPr>
    </w:p>
    <w:p w:rsidR="00184987" w:rsidRPr="00184987" w:rsidRDefault="00184987" w:rsidP="00184987">
      <w:pPr>
        <w:pStyle w:val="BasicParagraph"/>
        <w:tabs>
          <w:tab w:val="left" w:pos="980"/>
        </w:tabs>
        <w:spacing w:line="240" w:lineRule="auto"/>
        <w:rPr>
          <w:rFonts w:ascii="Times New Roman" w:hAnsi="Times New Roman" w:cs="Times New Roman"/>
        </w:rPr>
      </w:pPr>
      <w:r w:rsidRPr="00184987">
        <w:rPr>
          <w:rFonts w:ascii="Times New Roman" w:hAnsi="Times New Roman" w:cs="Times New Roman"/>
        </w:rPr>
        <w:t>Many of these accommodations and others mentioned in the article are low-cost, and many services and accommodations are provided by VR agencies.</w:t>
      </w: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rPr>
      </w:pPr>
    </w:p>
    <w:p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3160B3" w:rsidRPr="003160B3" w:rsidRDefault="003160B3" w:rsidP="000F0155">
      <w:pPr>
        <w:pStyle w:val="BasicParagraph"/>
        <w:spacing w:line="240" w:lineRule="auto"/>
        <w:rPr>
          <w:rFonts w:ascii="Times New Roman" w:hAnsi="Times New Roman" w:cs="Times New Roman"/>
          <w:b/>
          <w:bCs/>
        </w:rPr>
      </w:pPr>
    </w:p>
    <w:p w:rsidR="00184987" w:rsidRPr="00184987" w:rsidRDefault="00184987" w:rsidP="00184987">
      <w:pPr>
        <w:pStyle w:val="BasicParagraph"/>
        <w:tabs>
          <w:tab w:val="left" w:pos="240"/>
        </w:tabs>
        <w:spacing w:line="240" w:lineRule="auto"/>
        <w:rPr>
          <w:rFonts w:ascii="Times New Roman" w:hAnsi="Times New Roman" w:cs="Times New Roman"/>
        </w:rPr>
      </w:pPr>
      <w:r w:rsidRPr="00184987">
        <w:rPr>
          <w:rFonts w:ascii="Times New Roman" w:hAnsi="Times New Roman" w:cs="Times New Roman"/>
        </w:rPr>
        <w:t>The survey participants provided some feedback on some of the themes listed above. Here is what some had to say:</w:t>
      </w:r>
    </w:p>
    <w:p w:rsidR="00184987" w:rsidRPr="00184987" w:rsidRDefault="00184987" w:rsidP="00184987">
      <w:pPr>
        <w:pStyle w:val="BasicParagraph"/>
        <w:numPr>
          <w:ilvl w:val="0"/>
          <w:numId w:val="23"/>
        </w:numPr>
        <w:tabs>
          <w:tab w:val="left" w:pos="240"/>
        </w:tabs>
        <w:spacing w:line="240" w:lineRule="auto"/>
        <w:ind w:left="1080"/>
        <w:rPr>
          <w:rFonts w:ascii="Times New Roman" w:hAnsi="Times New Roman" w:cs="Times New Roman"/>
        </w:rPr>
      </w:pPr>
      <w:r w:rsidRPr="00184987">
        <w:rPr>
          <w:rFonts w:ascii="Times New Roman" w:hAnsi="Times New Roman" w:cs="Times New Roman"/>
        </w:rPr>
        <w:t xml:space="preserve">On procedures of acquiring accommodations, one VR professional said, “There seem to be a lot of hoops to jump through in order for someone to get a needed accommodation. I can provide accommodations for my clients more easily.” </w:t>
      </w:r>
    </w:p>
    <w:p w:rsidR="00184987" w:rsidRPr="00184987" w:rsidRDefault="00184987" w:rsidP="00184987">
      <w:pPr>
        <w:pStyle w:val="BasicParagraph"/>
        <w:numPr>
          <w:ilvl w:val="0"/>
          <w:numId w:val="23"/>
        </w:numPr>
        <w:tabs>
          <w:tab w:val="left" w:pos="240"/>
        </w:tabs>
        <w:spacing w:line="240" w:lineRule="auto"/>
        <w:ind w:left="1080"/>
        <w:rPr>
          <w:rFonts w:ascii="Times New Roman" w:hAnsi="Times New Roman" w:cs="Times New Roman"/>
        </w:rPr>
      </w:pPr>
      <w:r w:rsidRPr="00184987">
        <w:rPr>
          <w:rFonts w:ascii="Times New Roman" w:hAnsi="Times New Roman" w:cs="Times New Roman"/>
        </w:rPr>
        <w:t>One participant discussed employer attitudes and workplace culture stating, “If an employee with a disability isn’t in a supportive work environment, they may feel too intimidated to stand out by asking for an accommodation.”</w:t>
      </w:r>
    </w:p>
    <w:p w:rsidR="00184987" w:rsidRPr="00184987" w:rsidRDefault="00184987" w:rsidP="00184987">
      <w:pPr>
        <w:pStyle w:val="BasicParagraph"/>
        <w:numPr>
          <w:ilvl w:val="0"/>
          <w:numId w:val="23"/>
        </w:numPr>
        <w:tabs>
          <w:tab w:val="left" w:pos="240"/>
        </w:tabs>
        <w:spacing w:line="240" w:lineRule="auto"/>
        <w:ind w:left="1080"/>
        <w:rPr>
          <w:rFonts w:ascii="Times New Roman" w:hAnsi="Times New Roman" w:cs="Times New Roman"/>
        </w:rPr>
      </w:pPr>
      <w:r w:rsidRPr="00184987">
        <w:rPr>
          <w:rFonts w:ascii="Times New Roman" w:hAnsi="Times New Roman" w:cs="Times New Roman"/>
        </w:rPr>
        <w:t xml:space="preserve">When discussing fear and anxiety of requesting accommodations, one participant said, “I think many feel that if they [people with disabilities] ask for an accommodation it means they can’t do the job.” </w:t>
      </w:r>
    </w:p>
    <w:p w:rsidR="008057D5" w:rsidRPr="008057D5" w:rsidRDefault="008057D5" w:rsidP="008057D5">
      <w:pPr>
        <w:pStyle w:val="ListParagraph"/>
        <w:tabs>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 xml:space="preserve">Learn </w:t>
      </w:r>
      <w:proofErr w:type="gramStart"/>
      <w:r w:rsidRPr="000F0155">
        <w:rPr>
          <w:rFonts w:ascii="Times New Roman" w:hAnsi="Times New Roman" w:cs="Times New Roman"/>
          <w:b/>
          <w:bCs/>
          <w:u w:val="thick"/>
        </w:rPr>
        <w:t>More</w:t>
      </w:r>
      <w:r w:rsidR="00E100EF">
        <w:rPr>
          <w:rFonts w:ascii="Times New Roman" w:hAnsi="Times New Roman" w:cs="Times New Roman"/>
        </w:rPr>
        <w:t xml:space="preserve">  </w:t>
      </w:r>
      <w:r w:rsidRPr="000F0155">
        <w:rPr>
          <w:rFonts w:ascii="Times New Roman" w:hAnsi="Times New Roman" w:cs="Times New Roman"/>
        </w:rPr>
        <w:t>Access</w:t>
      </w:r>
      <w:proofErr w:type="gramEnd"/>
      <w:r w:rsidRPr="000F0155">
        <w:rPr>
          <w:rFonts w:ascii="Times New Roman" w:hAnsi="Times New Roman" w:cs="Times New Roman"/>
        </w:rPr>
        <w:t xml:space="preserve">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Feedback</w:t>
      </w:r>
      <w:r w:rsidRPr="000F0155">
        <w:rPr>
          <w:rFonts w:ascii="Times New Roman" w:hAnsi="Times New Roman" w:cs="Times New Roman"/>
          <w:b/>
          <w:bCs/>
        </w:rPr>
        <w:t>?</w:t>
      </w:r>
      <w:r w:rsidR="00E100EF">
        <w:rPr>
          <w:rFonts w:ascii="Times New Roman" w:hAnsi="Times New Roman" w:cs="Times New Roman"/>
        </w:rPr>
        <w:t xml:space="preserve">  </w:t>
      </w:r>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3160B3" w:rsidRDefault="003160B3" w:rsidP="000F0155">
      <w:pPr>
        <w:pStyle w:val="BasicParagraph"/>
        <w:spacing w:line="240" w:lineRule="auto"/>
        <w:rPr>
          <w:rFonts w:ascii="Times New Roman" w:hAnsi="Times New Roman" w:cs="Times New Roman"/>
          <w:b/>
          <w:bCs/>
          <w:u w:val="thick"/>
        </w:rPr>
      </w:pPr>
    </w:p>
    <w:p w:rsidR="003160B3" w:rsidRDefault="003160B3"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184987" w:rsidRDefault="00184987" w:rsidP="000F0155">
      <w:pPr>
        <w:pStyle w:val="BasicParagraph"/>
        <w:spacing w:line="240" w:lineRule="auto"/>
        <w:rPr>
          <w:rFonts w:ascii="Times New Roman" w:hAnsi="Times New Roman" w:cs="Times New Roman"/>
          <w:b/>
          <w:bCs/>
          <w:u w:val="thick"/>
        </w:rPr>
      </w:pPr>
    </w:p>
    <w:p w:rsidR="00184987" w:rsidRDefault="00184987" w:rsidP="000F0155">
      <w:pPr>
        <w:pStyle w:val="BasicParagraph"/>
        <w:spacing w:line="240" w:lineRule="auto"/>
        <w:rPr>
          <w:rFonts w:ascii="Times New Roman" w:hAnsi="Times New Roman" w:cs="Times New Roman"/>
          <w:b/>
          <w:bCs/>
          <w:u w:val="thick"/>
        </w:rPr>
      </w:pPr>
      <w:bookmarkStart w:id="0" w:name="_GoBack"/>
      <w:bookmarkEnd w:id="0"/>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72A"/>
    <w:multiLevelType w:val="hybridMultilevel"/>
    <w:tmpl w:val="6546A0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74C21C7"/>
    <w:multiLevelType w:val="hybridMultilevel"/>
    <w:tmpl w:val="EC424C0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56080F"/>
    <w:multiLevelType w:val="hybridMultilevel"/>
    <w:tmpl w:val="ACAE0F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0E3FA6"/>
    <w:multiLevelType w:val="hybridMultilevel"/>
    <w:tmpl w:val="164CCF78"/>
    <w:lvl w:ilvl="0" w:tplc="291EEA96">
      <w:start w:val="1"/>
      <w:numFmt w:val="bullet"/>
      <w:lvlText w:val=""/>
      <w:lvlJc w:val="left"/>
      <w:pPr>
        <w:ind w:left="720" w:hanging="360"/>
      </w:pPr>
      <w:rPr>
        <w:rFonts w:ascii="Wingdings" w:hAnsi="Wingdings" w:hint="default"/>
        <w:color w:val="auto"/>
        <w:w w:val="100"/>
      </w:rPr>
    </w:lvl>
    <w:lvl w:ilvl="1" w:tplc="291EEA96">
      <w:start w:val="1"/>
      <w:numFmt w:val="bullet"/>
      <w:lvlText w:val=""/>
      <w:lvlJc w:val="left"/>
      <w:pPr>
        <w:ind w:left="1440" w:hanging="360"/>
      </w:pPr>
      <w:rPr>
        <w:rFonts w:ascii="Wingdings" w:hAnsi="Wingdings" w:hint="default"/>
        <w:color w:val="auto"/>
        <w:w w:val="1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55636C"/>
    <w:multiLevelType w:val="hybridMultilevel"/>
    <w:tmpl w:val="F5B4C2CC"/>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A015AFC"/>
    <w:multiLevelType w:val="hybridMultilevel"/>
    <w:tmpl w:val="6C324DB6"/>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62C2065"/>
    <w:multiLevelType w:val="hybridMultilevel"/>
    <w:tmpl w:val="F96401F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7872098"/>
    <w:multiLevelType w:val="hybridMultilevel"/>
    <w:tmpl w:val="2C6ECD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35385"/>
    <w:multiLevelType w:val="hybridMultilevel"/>
    <w:tmpl w:val="BC72FF98"/>
    <w:lvl w:ilvl="0" w:tplc="04090003">
      <w:start w:val="1"/>
      <w:numFmt w:val="bullet"/>
      <w:lvlText w:val="o"/>
      <w:lvlJc w:val="left"/>
      <w:pPr>
        <w:ind w:left="720" w:hanging="360"/>
      </w:pPr>
      <w:rPr>
        <w:rFonts w:ascii="Courier New" w:hAnsi="Courier New" w:cs="Courier New"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6C14B53"/>
    <w:multiLevelType w:val="hybridMultilevel"/>
    <w:tmpl w:val="012EAB08"/>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B671D65"/>
    <w:multiLevelType w:val="hybridMultilevel"/>
    <w:tmpl w:val="A3A0B4C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D5E6F24"/>
    <w:multiLevelType w:val="hybridMultilevel"/>
    <w:tmpl w:val="021C3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9D3C73"/>
    <w:multiLevelType w:val="hybridMultilevel"/>
    <w:tmpl w:val="9CA015C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FF72502"/>
    <w:multiLevelType w:val="hybridMultilevel"/>
    <w:tmpl w:val="E1FADCD2"/>
    <w:lvl w:ilvl="0" w:tplc="291EEA96">
      <w:start w:val="1"/>
      <w:numFmt w:val="bullet"/>
      <w:lvlText w:val=""/>
      <w:lvlJc w:val="left"/>
      <w:pPr>
        <w:ind w:left="720" w:hanging="360"/>
      </w:pPr>
      <w:rPr>
        <w:rFonts w:ascii="Wingdings" w:hAnsi="Wingdings" w:hint="default"/>
        <w:color w:val="auto"/>
        <w:w w:val="1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960AFB"/>
    <w:multiLevelType w:val="hybridMultilevel"/>
    <w:tmpl w:val="F7704B9C"/>
    <w:lvl w:ilvl="0" w:tplc="291EEA96">
      <w:start w:val="1"/>
      <w:numFmt w:val="bullet"/>
      <w:lvlText w:val=""/>
      <w:lvlJc w:val="left"/>
      <w:pPr>
        <w:ind w:left="720" w:hanging="360"/>
      </w:pPr>
      <w:rPr>
        <w:rFonts w:ascii="Wingdings" w:hAnsi="Wingdings" w:hint="default"/>
        <w:color w:val="auto"/>
        <w:w w:val="1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5D386C"/>
    <w:multiLevelType w:val="hybridMultilevel"/>
    <w:tmpl w:val="6BB0D6C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8E7ACE"/>
    <w:multiLevelType w:val="hybridMultilevel"/>
    <w:tmpl w:val="290888C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CE6ABB"/>
    <w:multiLevelType w:val="hybridMultilevel"/>
    <w:tmpl w:val="9A10F3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4C7382"/>
    <w:multiLevelType w:val="hybridMultilevel"/>
    <w:tmpl w:val="3DAEB3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744A64"/>
    <w:multiLevelType w:val="hybridMultilevel"/>
    <w:tmpl w:val="2DEAD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31A0490"/>
    <w:multiLevelType w:val="hybridMultilevel"/>
    <w:tmpl w:val="788ABFE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2"/>
  </w:num>
  <w:num w:numId="4">
    <w:abstractNumId w:val="0"/>
  </w:num>
  <w:num w:numId="5">
    <w:abstractNumId w:val="21"/>
  </w:num>
  <w:num w:numId="6">
    <w:abstractNumId w:val="12"/>
  </w:num>
  <w:num w:numId="7">
    <w:abstractNumId w:val="18"/>
  </w:num>
  <w:num w:numId="8">
    <w:abstractNumId w:val="6"/>
  </w:num>
  <w:num w:numId="9">
    <w:abstractNumId w:val="11"/>
  </w:num>
  <w:num w:numId="10">
    <w:abstractNumId w:val="19"/>
  </w:num>
  <w:num w:numId="11">
    <w:abstractNumId w:val="13"/>
  </w:num>
  <w:num w:numId="12">
    <w:abstractNumId w:val="22"/>
  </w:num>
  <w:num w:numId="13">
    <w:abstractNumId w:val="17"/>
  </w:num>
  <w:num w:numId="14">
    <w:abstractNumId w:val="14"/>
  </w:num>
  <w:num w:numId="15">
    <w:abstractNumId w:val="7"/>
  </w:num>
  <w:num w:numId="16">
    <w:abstractNumId w:val="1"/>
  </w:num>
  <w:num w:numId="17">
    <w:abstractNumId w:val="9"/>
  </w:num>
  <w:num w:numId="18">
    <w:abstractNumId w:val="20"/>
  </w:num>
  <w:num w:numId="19">
    <w:abstractNumId w:val="16"/>
  </w:num>
  <w:num w:numId="20">
    <w:abstractNumId w:val="15"/>
  </w:num>
  <w:num w:numId="21">
    <w:abstractNumId w:val="3"/>
  </w:num>
  <w:num w:numId="22">
    <w:abstractNumId w:val="4"/>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184987"/>
    <w:rsid w:val="00242B3B"/>
    <w:rsid w:val="003160B3"/>
    <w:rsid w:val="0043709E"/>
    <w:rsid w:val="00653084"/>
    <w:rsid w:val="00802D55"/>
    <w:rsid w:val="008057D5"/>
    <w:rsid w:val="009E4D1C"/>
    <w:rsid w:val="00E100EF"/>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3160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3160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3</cp:revision>
  <dcterms:created xsi:type="dcterms:W3CDTF">2019-04-29T15:49:00Z</dcterms:created>
  <dcterms:modified xsi:type="dcterms:W3CDTF">2019-04-29T15:56:00Z</dcterms:modified>
</cp:coreProperties>
</file>